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B6C" w:rsidRPr="00787B6C" w:rsidRDefault="00787B6C" w:rsidP="0060374E">
      <w:pPr>
        <w:spacing w:after="0" w:line="240" w:lineRule="atLeast"/>
        <w:jc w:val="right"/>
        <w:rPr>
          <w:rFonts w:ascii="Arial" w:eastAsia="Times New Roman" w:hAnsi="Arial" w:cs="Arial"/>
          <w:b/>
          <w:i/>
          <w:sz w:val="28"/>
          <w:szCs w:val="28"/>
        </w:rPr>
      </w:pPr>
      <w:r w:rsidRPr="00787B6C">
        <w:rPr>
          <w:rFonts w:ascii="Arial" w:eastAsia="Times New Roman" w:hAnsi="Arial" w:cs="Arial"/>
          <w:b/>
          <w:i/>
          <w:sz w:val="28"/>
          <w:szCs w:val="28"/>
        </w:rPr>
        <w:t>Кому: _________________________________</w:t>
      </w:r>
      <w:r w:rsidRPr="00787B6C">
        <w:rPr>
          <w:rFonts w:ascii="Arial" w:eastAsia="Times New Roman" w:hAnsi="Arial" w:cs="Arial"/>
          <w:b/>
          <w:i/>
          <w:sz w:val="28"/>
          <w:szCs w:val="28"/>
        </w:rPr>
        <w:br/>
        <w:t>От: _______________________________________________</w:t>
      </w:r>
      <w:r w:rsidRPr="00787B6C">
        <w:rPr>
          <w:rFonts w:ascii="Arial" w:eastAsia="Times New Roman" w:hAnsi="Arial" w:cs="Arial"/>
          <w:b/>
          <w:i/>
          <w:sz w:val="28"/>
          <w:szCs w:val="28"/>
        </w:rPr>
        <w:br/>
        <w:t>Дата: «___» __________ 2026 года</w:t>
      </w:r>
      <w:r w:rsidRPr="00787B6C">
        <w:rPr>
          <w:rFonts w:ascii="Arial" w:eastAsia="Times New Roman" w:hAnsi="Arial" w:cs="Arial"/>
          <w:b/>
          <w:i/>
          <w:sz w:val="28"/>
          <w:szCs w:val="28"/>
        </w:rPr>
        <w:br/>
        <w:t>№ _________</w:t>
      </w:r>
    </w:p>
    <w:p w:rsidR="00415A91" w:rsidRDefault="00415A91" w:rsidP="0060374E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787B6C" w:rsidRDefault="00787B6C" w:rsidP="0060374E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787B6C">
        <w:rPr>
          <w:rFonts w:ascii="Arial" w:eastAsia="Times New Roman" w:hAnsi="Arial" w:cs="Arial"/>
          <w:b/>
          <w:bCs/>
          <w:sz w:val="28"/>
          <w:szCs w:val="28"/>
        </w:rPr>
        <w:t>СЛУЖЕБНАЯ ЗАПИСКА</w:t>
      </w:r>
    </w:p>
    <w:p w:rsidR="00415A91" w:rsidRPr="00787B6C" w:rsidRDefault="00415A91" w:rsidP="0060374E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</w:rPr>
      </w:pPr>
    </w:p>
    <w:p w:rsidR="00787B6C" w:rsidRDefault="00787B6C" w:rsidP="0060374E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  <w:r w:rsidRPr="00787B6C">
        <w:rPr>
          <w:rFonts w:ascii="Arial" w:eastAsia="Times New Roman" w:hAnsi="Arial" w:cs="Arial"/>
          <w:b/>
          <w:bCs/>
          <w:kern w:val="36"/>
          <w:sz w:val="28"/>
          <w:szCs w:val="28"/>
        </w:rPr>
        <w:t>Обоснование осуществления государственной закупки способом из одного источника по закупкам малого объема</w:t>
      </w:r>
    </w:p>
    <w:p w:rsidR="00415A91" w:rsidRPr="00787B6C" w:rsidRDefault="00415A91" w:rsidP="0060374E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787B6C">
        <w:rPr>
          <w:rFonts w:ascii="Arial" w:eastAsia="Times New Roman" w:hAnsi="Arial" w:cs="Arial"/>
          <w:sz w:val="28"/>
          <w:szCs w:val="28"/>
        </w:rPr>
        <w:t xml:space="preserve">В целях обеспечения непрерывного функционирования деятельности </w:t>
      </w:r>
      <w:r>
        <w:rPr>
          <w:rFonts w:ascii="Arial" w:eastAsia="Times New Roman" w:hAnsi="Arial" w:cs="Arial"/>
          <w:sz w:val="28"/>
          <w:szCs w:val="28"/>
        </w:rPr>
        <w:t>субъекта государственных закупок</w:t>
      </w:r>
      <w:r w:rsidRPr="00787B6C">
        <w:rPr>
          <w:rFonts w:ascii="Arial" w:eastAsia="Times New Roman" w:hAnsi="Arial" w:cs="Arial"/>
          <w:sz w:val="28"/>
          <w:szCs w:val="28"/>
        </w:rPr>
        <w:t>, своевременного исполнения возложенных функций, а также недопущения срыва исполнения служебных задач возникла необходимость в осуществлении государственной закупки способом из одного источника путем прямого заключения договора на приобретение однородных товаров (работ, услуг).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 w:rsidR="00CE299F">
        <w:rPr>
          <w:rFonts w:ascii="Arial" w:eastAsia="Times New Roman" w:hAnsi="Arial" w:cs="Arial"/>
          <w:sz w:val="28"/>
          <w:szCs w:val="28"/>
        </w:rPr>
        <w:t>Так, п</w:t>
      </w:r>
      <w:r w:rsidRPr="00787B6C">
        <w:rPr>
          <w:rFonts w:ascii="Arial" w:eastAsia="Times New Roman" w:hAnsi="Arial" w:cs="Arial"/>
          <w:sz w:val="28"/>
          <w:szCs w:val="28"/>
        </w:rPr>
        <w:t xml:space="preserve">равовым основанием осуществления закупки являются </w:t>
      </w:r>
      <w:r>
        <w:rPr>
          <w:rFonts w:ascii="Arial" w:eastAsia="Times New Roman" w:hAnsi="Arial" w:cs="Arial"/>
          <w:sz w:val="28"/>
          <w:szCs w:val="28"/>
        </w:rPr>
        <w:t>п.п. 28 п. 3 статьи 16 Закона</w:t>
      </w:r>
      <w:r w:rsidRPr="00787B6C">
        <w:rPr>
          <w:rFonts w:ascii="Arial" w:eastAsia="Times New Roman" w:hAnsi="Arial" w:cs="Arial"/>
          <w:sz w:val="28"/>
          <w:szCs w:val="28"/>
        </w:rPr>
        <w:t xml:space="preserve"> «О государственных закупках», предусматривающие возможность приобретения однородных товаров, если годовой объем таких товаров в стоимостном выражении не превышает стократного размера месячного расчетного показателя, а также однородных работ и услуг, если годовой объем таких работ и услуг в стоимостном выражении не превышает пятисоткратного размера месячного расчетного показателя</w:t>
      </w:r>
      <w:proofErr w:type="gramEnd"/>
      <w:r w:rsidRPr="00787B6C">
        <w:rPr>
          <w:rFonts w:ascii="Arial" w:eastAsia="Times New Roman" w:hAnsi="Arial" w:cs="Arial"/>
          <w:sz w:val="28"/>
          <w:szCs w:val="28"/>
        </w:rPr>
        <w:t xml:space="preserve">, </w:t>
      </w:r>
      <w:proofErr w:type="gramStart"/>
      <w:r w:rsidRPr="00787B6C">
        <w:rPr>
          <w:rFonts w:ascii="Arial" w:eastAsia="Times New Roman" w:hAnsi="Arial" w:cs="Arial"/>
          <w:sz w:val="28"/>
          <w:szCs w:val="28"/>
        </w:rPr>
        <w:t>установленного</w:t>
      </w:r>
      <w:proofErr w:type="gramEnd"/>
      <w:r w:rsidRPr="00787B6C">
        <w:rPr>
          <w:rFonts w:ascii="Arial" w:eastAsia="Times New Roman" w:hAnsi="Arial" w:cs="Arial"/>
          <w:sz w:val="28"/>
          <w:szCs w:val="28"/>
        </w:rPr>
        <w:t xml:space="preserve"> законом о республиканском бюджете на соответствующий финансовый год.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787B6C">
        <w:rPr>
          <w:rFonts w:ascii="Arial" w:eastAsia="Times New Roman" w:hAnsi="Arial" w:cs="Arial"/>
          <w:sz w:val="28"/>
          <w:szCs w:val="28"/>
        </w:rPr>
        <w:t>Согласно статье 7 Гражданский кодекс Республики Казахстан граждане и юридические лица свободны в установлении своих прав и обязанностей на основе договора.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787B6C">
        <w:rPr>
          <w:rFonts w:ascii="Arial" w:eastAsia="Times New Roman" w:hAnsi="Arial" w:cs="Arial"/>
          <w:sz w:val="28"/>
          <w:szCs w:val="28"/>
        </w:rPr>
        <w:t>В соответствии со статьей 268 Гражданского кодекса Республики Казахстан обязательства возникают из договора и иных оснований, предусмотренных законодательством Республики Казахстан.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="00CE299F">
        <w:rPr>
          <w:rFonts w:ascii="Arial" w:eastAsia="Times New Roman" w:hAnsi="Arial" w:cs="Arial"/>
          <w:sz w:val="28"/>
          <w:szCs w:val="28"/>
        </w:rPr>
        <w:t>Вместе с тем, с</w:t>
      </w:r>
      <w:r w:rsidRPr="00787B6C">
        <w:rPr>
          <w:rFonts w:ascii="Arial" w:eastAsia="Times New Roman" w:hAnsi="Arial" w:cs="Arial"/>
          <w:sz w:val="28"/>
          <w:szCs w:val="28"/>
        </w:rPr>
        <w:t>огласно статье 272 Гражданского кодекса Республики Казахстан обязательства должны исполняться надлежащим образом в соответствии с условиями обязательства и требованиями законодательства.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="00CE299F">
        <w:rPr>
          <w:rFonts w:ascii="Arial" w:eastAsia="Times New Roman" w:hAnsi="Arial" w:cs="Arial"/>
          <w:sz w:val="28"/>
          <w:szCs w:val="28"/>
        </w:rPr>
        <w:t>Между тем, в</w:t>
      </w:r>
      <w:r w:rsidRPr="00787B6C">
        <w:rPr>
          <w:rFonts w:ascii="Arial" w:eastAsia="Times New Roman" w:hAnsi="Arial" w:cs="Arial"/>
          <w:sz w:val="28"/>
          <w:szCs w:val="28"/>
        </w:rPr>
        <w:t xml:space="preserve"> соответствии со статьей 380 Гражданского кодекса Республики Казахстан договор считается заключенным при достижении соглашения по всем существенным условиям договора.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="00CE299F">
        <w:rPr>
          <w:rFonts w:ascii="Arial" w:eastAsia="Times New Roman" w:hAnsi="Arial" w:cs="Arial"/>
          <w:sz w:val="28"/>
          <w:szCs w:val="28"/>
        </w:rPr>
        <w:t>Необходимо отметить</w:t>
      </w:r>
      <w:r w:rsidRPr="00787B6C">
        <w:rPr>
          <w:rFonts w:ascii="Arial" w:eastAsia="Times New Roman" w:hAnsi="Arial" w:cs="Arial"/>
          <w:sz w:val="28"/>
          <w:szCs w:val="28"/>
        </w:rPr>
        <w:t>, что в соответствии со статьей 5 Предпринимательск</w:t>
      </w:r>
      <w:r w:rsidR="00CE299F">
        <w:rPr>
          <w:rFonts w:ascii="Arial" w:eastAsia="Times New Roman" w:hAnsi="Arial" w:cs="Arial"/>
          <w:sz w:val="28"/>
          <w:szCs w:val="28"/>
        </w:rPr>
        <w:t>ого</w:t>
      </w:r>
      <w:r w:rsidRPr="00787B6C">
        <w:rPr>
          <w:rFonts w:ascii="Arial" w:eastAsia="Times New Roman" w:hAnsi="Arial" w:cs="Arial"/>
          <w:sz w:val="28"/>
          <w:szCs w:val="28"/>
        </w:rPr>
        <w:t xml:space="preserve"> кодекс</w:t>
      </w:r>
      <w:r w:rsidR="00CE299F">
        <w:rPr>
          <w:rFonts w:ascii="Arial" w:eastAsia="Times New Roman" w:hAnsi="Arial" w:cs="Arial"/>
          <w:sz w:val="28"/>
          <w:szCs w:val="28"/>
        </w:rPr>
        <w:t>а</w:t>
      </w:r>
      <w:r w:rsidRPr="00787B6C">
        <w:rPr>
          <w:rFonts w:ascii="Arial" w:eastAsia="Times New Roman" w:hAnsi="Arial" w:cs="Arial"/>
          <w:sz w:val="28"/>
          <w:szCs w:val="28"/>
        </w:rPr>
        <w:t xml:space="preserve"> Республики Казахстан государственное регулирование предпринимательства основывается на принципах законности, добросовестной конкуренции, равенства субъектов предпринимательства и недопущения необоснованного вмешательства государства в предпринимательскую деятельность.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lastRenderedPageBreak/>
        <w:tab/>
      </w:r>
      <w:r w:rsidR="00CE299F">
        <w:rPr>
          <w:rFonts w:ascii="Arial" w:eastAsia="Times New Roman" w:hAnsi="Arial" w:cs="Arial"/>
          <w:sz w:val="28"/>
          <w:szCs w:val="28"/>
        </w:rPr>
        <w:t>Кроме того, с</w:t>
      </w:r>
      <w:r w:rsidRPr="00787B6C">
        <w:rPr>
          <w:rFonts w:ascii="Arial" w:eastAsia="Times New Roman" w:hAnsi="Arial" w:cs="Arial"/>
          <w:sz w:val="28"/>
          <w:szCs w:val="28"/>
        </w:rPr>
        <w:t>огласно статье 144 Предпринимательского кодекса Республики Казахстан государственные органы обязаны создавать условия для развития конкуренции и не допускать ограничений, препятствующих законной предпринимательской деятельности.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787B6C">
        <w:rPr>
          <w:rFonts w:ascii="Arial" w:eastAsia="Times New Roman" w:hAnsi="Arial" w:cs="Arial"/>
          <w:sz w:val="28"/>
          <w:szCs w:val="28"/>
        </w:rPr>
        <w:t>В этой связи при выборе потенциального поставщика обеспечены принципы открытости, добросовестности, экономической целесообразности и рационального расходования бюджетных средств, а также проведен анализ рыночных предложений и цен.</w:t>
      </w:r>
    </w:p>
    <w:p w:rsidR="00787B6C" w:rsidRPr="00787B6C" w:rsidRDefault="00787B6C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787B6C">
        <w:rPr>
          <w:rFonts w:ascii="Arial" w:eastAsia="Times New Roman" w:hAnsi="Arial" w:cs="Arial"/>
          <w:sz w:val="28"/>
          <w:szCs w:val="28"/>
        </w:rPr>
        <w:t>В ходе анализа потребности, мониторинга плана государственных закупок и лимитов финансирования установлено следующее:</w:t>
      </w:r>
    </w:p>
    <w:p w:rsidR="00787B6C" w:rsidRPr="00787B6C" w:rsidRDefault="00787B6C" w:rsidP="0060374E">
      <w:pPr>
        <w:numPr>
          <w:ilvl w:val="0"/>
          <w:numId w:val="1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приобретаемые товары (работы, услуги) относятся к категории </w:t>
      </w:r>
      <w:proofErr w:type="gramStart"/>
      <w:r w:rsidRPr="00787B6C">
        <w:rPr>
          <w:rFonts w:ascii="Arial" w:eastAsia="Times New Roman" w:hAnsi="Arial" w:cs="Arial"/>
          <w:sz w:val="28"/>
          <w:szCs w:val="28"/>
        </w:rPr>
        <w:t>однородных</w:t>
      </w:r>
      <w:proofErr w:type="gramEnd"/>
      <w:r w:rsidRPr="00787B6C">
        <w:rPr>
          <w:rFonts w:ascii="Arial" w:eastAsia="Times New Roman" w:hAnsi="Arial" w:cs="Arial"/>
          <w:sz w:val="28"/>
          <w:szCs w:val="28"/>
        </w:rPr>
        <w:t xml:space="preserve">; </w:t>
      </w:r>
    </w:p>
    <w:p w:rsidR="00787B6C" w:rsidRPr="00787B6C" w:rsidRDefault="00787B6C" w:rsidP="0060374E">
      <w:pPr>
        <w:numPr>
          <w:ilvl w:val="0"/>
          <w:numId w:val="1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совокупный годовой объем закупок по соответствующему предмету закупки не превышает установленных законодательством пороговых значений; </w:t>
      </w:r>
    </w:p>
    <w:p w:rsidR="00787B6C" w:rsidRPr="00787B6C" w:rsidRDefault="00787B6C" w:rsidP="0060374E">
      <w:pPr>
        <w:numPr>
          <w:ilvl w:val="0"/>
          <w:numId w:val="1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закупка осуществляется в пределах утвержденного плана финансирования; </w:t>
      </w:r>
    </w:p>
    <w:p w:rsidR="00787B6C" w:rsidRPr="00787B6C" w:rsidRDefault="00787B6C" w:rsidP="0060374E">
      <w:pPr>
        <w:numPr>
          <w:ilvl w:val="0"/>
          <w:numId w:val="1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признаки искусственного дробления закупок в целях уклонения от применения конкурентных процедур отсутствуют; </w:t>
      </w:r>
    </w:p>
    <w:p w:rsidR="00787B6C" w:rsidRPr="00787B6C" w:rsidRDefault="00787B6C" w:rsidP="0060374E">
      <w:pPr>
        <w:numPr>
          <w:ilvl w:val="0"/>
          <w:numId w:val="1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способ закупки соответствует принципам законности, эффективности, результативности и добросовестной конкуренции; </w:t>
      </w:r>
    </w:p>
    <w:p w:rsidR="00787B6C" w:rsidRPr="00787B6C" w:rsidRDefault="00787B6C" w:rsidP="0060374E">
      <w:pPr>
        <w:numPr>
          <w:ilvl w:val="0"/>
          <w:numId w:val="1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предполагаемый договор будет содержать условия об ответственности сторон, порядке приемки, сроках исполнения обязательств и порядке оплаты. </w:t>
      </w:r>
    </w:p>
    <w:p w:rsidR="00787B6C" w:rsidRPr="00787B6C" w:rsidRDefault="00787B6C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>Необходимость закупки обусловлена: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Pr="00787B6C">
        <w:rPr>
          <w:rFonts w:ascii="Arial" w:eastAsia="Times New Roman" w:hAnsi="Arial" w:cs="Arial"/>
          <w:sz w:val="28"/>
          <w:szCs w:val="28"/>
          <w:highlight w:val="yellow"/>
        </w:rPr>
        <w:t>___________________________________________________________________________________________________</w:t>
      </w:r>
    </w:p>
    <w:p w:rsidR="00787B6C" w:rsidRPr="00787B6C" w:rsidRDefault="00787B6C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Н</w:t>
      </w:r>
      <w:r w:rsidRPr="00787B6C">
        <w:rPr>
          <w:rFonts w:ascii="Arial" w:eastAsia="Times New Roman" w:hAnsi="Arial" w:cs="Arial"/>
          <w:sz w:val="28"/>
          <w:szCs w:val="28"/>
        </w:rPr>
        <w:t>аименование закупаемых товаров (работ, услуг):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Pr="00787B6C">
        <w:rPr>
          <w:rFonts w:ascii="Arial" w:eastAsia="Times New Roman" w:hAnsi="Arial" w:cs="Arial"/>
          <w:sz w:val="28"/>
          <w:szCs w:val="28"/>
          <w:highlight w:val="yellow"/>
        </w:rPr>
        <w:t>_____________________________________________________________________________________________</w:t>
      </w:r>
    </w:p>
    <w:p w:rsidR="00787B6C" w:rsidRPr="00787B6C" w:rsidRDefault="00787B6C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</w:p>
    <w:p w:rsidR="00787B6C" w:rsidRPr="00787B6C" w:rsidRDefault="00787B6C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>Предполагаемый поставщик:</w:t>
      </w:r>
      <w:r w:rsidR="0060374E">
        <w:rPr>
          <w:rFonts w:ascii="Arial" w:eastAsia="Times New Roman" w:hAnsi="Arial" w:cs="Arial"/>
          <w:sz w:val="28"/>
          <w:szCs w:val="28"/>
        </w:rPr>
        <w:t xml:space="preserve"> </w:t>
      </w:r>
      <w:r w:rsidR="0060374E" w:rsidRPr="0060374E">
        <w:rPr>
          <w:rFonts w:ascii="Arial" w:eastAsia="Times New Roman" w:hAnsi="Arial" w:cs="Arial"/>
          <w:sz w:val="28"/>
          <w:szCs w:val="28"/>
          <w:highlight w:val="yellow"/>
        </w:rPr>
        <w:t>__________________________</w:t>
      </w:r>
    </w:p>
    <w:p w:rsidR="00787B6C" w:rsidRPr="00787B6C" w:rsidRDefault="00787B6C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</w:p>
    <w:p w:rsidR="00787B6C" w:rsidRPr="00787B6C" w:rsidRDefault="0060374E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="00787B6C" w:rsidRPr="00787B6C">
        <w:rPr>
          <w:rFonts w:ascii="Arial" w:eastAsia="Times New Roman" w:hAnsi="Arial" w:cs="Arial"/>
          <w:sz w:val="28"/>
          <w:szCs w:val="28"/>
        </w:rPr>
        <w:t xml:space="preserve">Общая сумма закупки составляет </w:t>
      </w:r>
      <w:r w:rsidR="00787B6C" w:rsidRPr="00787B6C">
        <w:rPr>
          <w:rFonts w:ascii="Arial" w:eastAsia="Times New Roman" w:hAnsi="Arial" w:cs="Arial"/>
          <w:sz w:val="28"/>
          <w:szCs w:val="28"/>
          <w:highlight w:val="yellow"/>
        </w:rPr>
        <w:t>____________</w:t>
      </w:r>
      <w:r w:rsidR="00787B6C" w:rsidRPr="00787B6C">
        <w:rPr>
          <w:rFonts w:ascii="Arial" w:eastAsia="Times New Roman" w:hAnsi="Arial" w:cs="Arial"/>
          <w:sz w:val="28"/>
          <w:szCs w:val="28"/>
        </w:rPr>
        <w:t xml:space="preserve"> тенге, что не превышает установленного законодательством порогового значения для осуществления закупок малого объема способом из одного источника.</w:t>
      </w:r>
    </w:p>
    <w:p w:rsidR="00787B6C" w:rsidRPr="00787B6C" w:rsidRDefault="00787B6C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>При выборе поставщика учитывались:</w:t>
      </w:r>
    </w:p>
    <w:p w:rsidR="00787B6C" w:rsidRPr="00787B6C" w:rsidRDefault="00787B6C" w:rsidP="0060374E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соответствие квалификационным требованиям; </w:t>
      </w:r>
    </w:p>
    <w:p w:rsidR="00787B6C" w:rsidRPr="00787B6C" w:rsidRDefault="00787B6C" w:rsidP="0060374E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наличие опыта исполнения аналогичных обязательств; </w:t>
      </w:r>
    </w:p>
    <w:p w:rsidR="00787B6C" w:rsidRPr="00787B6C" w:rsidRDefault="00787B6C" w:rsidP="0060374E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наличие необходимых материальных и трудовых ресурсов; </w:t>
      </w:r>
    </w:p>
    <w:p w:rsidR="00787B6C" w:rsidRPr="00787B6C" w:rsidRDefault="00787B6C" w:rsidP="0060374E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возможность своевременного исполнения обязательств; </w:t>
      </w:r>
    </w:p>
    <w:p w:rsidR="00787B6C" w:rsidRPr="00787B6C" w:rsidRDefault="00787B6C" w:rsidP="0060374E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соответствие ценового предложения среднерыночному уровню цен; </w:t>
      </w:r>
    </w:p>
    <w:p w:rsidR="00787B6C" w:rsidRPr="00787B6C" w:rsidRDefault="00787B6C" w:rsidP="0060374E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минимизация рисков ненадлежащего исполнения договора. </w:t>
      </w:r>
    </w:p>
    <w:p w:rsidR="00787B6C" w:rsidRPr="00787B6C" w:rsidRDefault="0060374E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="00787B6C" w:rsidRPr="00787B6C">
        <w:rPr>
          <w:rFonts w:ascii="Arial" w:eastAsia="Times New Roman" w:hAnsi="Arial" w:cs="Arial"/>
          <w:sz w:val="28"/>
          <w:szCs w:val="28"/>
        </w:rPr>
        <w:t>Дополнительно сообщаю, что осуществление закупки соответствует требованиям:</w:t>
      </w:r>
    </w:p>
    <w:p w:rsidR="00787B6C" w:rsidRPr="00787B6C" w:rsidRDefault="00787B6C" w:rsidP="0060374E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lastRenderedPageBreak/>
        <w:t xml:space="preserve">Бюджетный кодекс Республики Казахстан; </w:t>
      </w:r>
    </w:p>
    <w:p w:rsidR="00787B6C" w:rsidRPr="00787B6C" w:rsidRDefault="00787B6C" w:rsidP="0060374E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Гражданский кодекс Республики Казахстан; </w:t>
      </w:r>
    </w:p>
    <w:p w:rsidR="00787B6C" w:rsidRPr="00787B6C" w:rsidRDefault="00787B6C" w:rsidP="0060374E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Предпринимательский кодекс Республики Казахстан; </w:t>
      </w:r>
    </w:p>
    <w:p w:rsidR="00787B6C" w:rsidRPr="00787B6C" w:rsidRDefault="00787B6C" w:rsidP="0060374E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 xml:space="preserve">Закон Республики Казахстан «О государственных закупках»; </w:t>
      </w:r>
    </w:p>
    <w:p w:rsidR="00787B6C" w:rsidRDefault="0060374E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="00787B6C" w:rsidRPr="00787B6C">
        <w:rPr>
          <w:rFonts w:ascii="Arial" w:eastAsia="Times New Roman" w:hAnsi="Arial" w:cs="Arial"/>
          <w:sz w:val="28"/>
          <w:szCs w:val="28"/>
        </w:rPr>
        <w:t>На основании изложенного, руководствуясь требованиями гражданского, предпринимательского законодательства и законодательства о государственных закупках Республики Казахстан, прошу согласовать осуществление государственной закупки способом из одного источника путем прямого заключения договора с вышеуказанным поставщиком.</w:t>
      </w:r>
    </w:p>
    <w:p w:rsidR="0060374E" w:rsidRPr="00787B6C" w:rsidRDefault="0060374E" w:rsidP="0060374E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</w:p>
    <w:p w:rsidR="00787B6C" w:rsidRPr="00787B6C" w:rsidRDefault="00787B6C" w:rsidP="0060374E">
      <w:pPr>
        <w:spacing w:after="0" w:line="240" w:lineRule="atLeast"/>
        <w:outlineLvl w:val="1"/>
        <w:rPr>
          <w:rFonts w:ascii="Arial" w:eastAsia="Times New Roman" w:hAnsi="Arial" w:cs="Arial"/>
          <w:b/>
          <w:bCs/>
          <w:i/>
          <w:sz w:val="28"/>
          <w:szCs w:val="28"/>
        </w:rPr>
      </w:pPr>
      <w:r w:rsidRPr="00787B6C">
        <w:rPr>
          <w:rFonts w:ascii="Arial" w:eastAsia="Times New Roman" w:hAnsi="Arial" w:cs="Arial"/>
          <w:b/>
          <w:bCs/>
          <w:i/>
          <w:sz w:val="28"/>
          <w:szCs w:val="28"/>
        </w:rPr>
        <w:t>Приложение:</w:t>
      </w:r>
    </w:p>
    <w:p w:rsidR="00787B6C" w:rsidRPr="00787B6C" w:rsidRDefault="00787B6C" w:rsidP="0060374E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i/>
          <w:sz w:val="28"/>
          <w:szCs w:val="28"/>
        </w:rPr>
      </w:pPr>
      <w:r w:rsidRPr="00787B6C">
        <w:rPr>
          <w:rFonts w:ascii="Arial" w:eastAsia="Times New Roman" w:hAnsi="Arial" w:cs="Arial"/>
          <w:i/>
          <w:sz w:val="28"/>
          <w:szCs w:val="28"/>
        </w:rPr>
        <w:t xml:space="preserve">Коммерческое предложение; </w:t>
      </w:r>
    </w:p>
    <w:p w:rsidR="00787B6C" w:rsidRPr="00787B6C" w:rsidRDefault="00787B6C" w:rsidP="0060374E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i/>
          <w:sz w:val="28"/>
          <w:szCs w:val="28"/>
        </w:rPr>
      </w:pPr>
      <w:r w:rsidRPr="00787B6C">
        <w:rPr>
          <w:rFonts w:ascii="Arial" w:eastAsia="Times New Roman" w:hAnsi="Arial" w:cs="Arial"/>
          <w:i/>
          <w:sz w:val="28"/>
          <w:szCs w:val="28"/>
        </w:rPr>
        <w:t xml:space="preserve">Расчет потребности; </w:t>
      </w:r>
    </w:p>
    <w:p w:rsidR="00787B6C" w:rsidRPr="00787B6C" w:rsidRDefault="00787B6C" w:rsidP="0060374E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i/>
          <w:sz w:val="28"/>
          <w:szCs w:val="28"/>
        </w:rPr>
      </w:pPr>
      <w:r w:rsidRPr="00787B6C">
        <w:rPr>
          <w:rFonts w:ascii="Arial" w:eastAsia="Times New Roman" w:hAnsi="Arial" w:cs="Arial"/>
          <w:i/>
          <w:sz w:val="28"/>
          <w:szCs w:val="28"/>
        </w:rPr>
        <w:t xml:space="preserve">Мониторинг ценовых предложений; </w:t>
      </w:r>
    </w:p>
    <w:p w:rsidR="00787B6C" w:rsidRPr="00787B6C" w:rsidRDefault="00787B6C" w:rsidP="0060374E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i/>
          <w:sz w:val="28"/>
          <w:szCs w:val="28"/>
        </w:rPr>
      </w:pPr>
      <w:r w:rsidRPr="00787B6C">
        <w:rPr>
          <w:rFonts w:ascii="Arial" w:eastAsia="Times New Roman" w:hAnsi="Arial" w:cs="Arial"/>
          <w:i/>
          <w:sz w:val="28"/>
          <w:szCs w:val="28"/>
        </w:rPr>
        <w:t xml:space="preserve">Техническая спецификация; </w:t>
      </w:r>
    </w:p>
    <w:p w:rsidR="00787B6C" w:rsidRPr="00787B6C" w:rsidRDefault="00787B6C" w:rsidP="0060374E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i/>
          <w:sz w:val="28"/>
          <w:szCs w:val="28"/>
        </w:rPr>
      </w:pPr>
      <w:r w:rsidRPr="00787B6C">
        <w:rPr>
          <w:rFonts w:ascii="Arial" w:eastAsia="Times New Roman" w:hAnsi="Arial" w:cs="Arial"/>
          <w:i/>
          <w:sz w:val="28"/>
          <w:szCs w:val="28"/>
        </w:rPr>
        <w:t xml:space="preserve">Подтверждающие документы. </w:t>
      </w:r>
    </w:p>
    <w:p w:rsidR="0060374E" w:rsidRDefault="0060374E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</w:p>
    <w:p w:rsidR="00787B6C" w:rsidRPr="00787B6C" w:rsidRDefault="00787B6C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>Подпись _____________________</w:t>
      </w:r>
    </w:p>
    <w:p w:rsidR="00787B6C" w:rsidRPr="00787B6C" w:rsidRDefault="00787B6C" w:rsidP="0060374E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787B6C">
        <w:rPr>
          <w:rFonts w:ascii="Arial" w:eastAsia="Times New Roman" w:hAnsi="Arial" w:cs="Arial"/>
          <w:sz w:val="28"/>
          <w:szCs w:val="28"/>
        </w:rPr>
        <w:t>Ф.И.О. _____________________</w:t>
      </w:r>
      <w:r w:rsidRPr="00787B6C">
        <w:rPr>
          <w:rFonts w:ascii="Arial" w:eastAsia="Times New Roman" w:hAnsi="Arial" w:cs="Arial"/>
          <w:sz w:val="28"/>
          <w:szCs w:val="28"/>
        </w:rPr>
        <w:br/>
        <w:t>Должность ___________________</w:t>
      </w:r>
    </w:p>
    <w:p w:rsidR="00F716A8" w:rsidRPr="00787B6C" w:rsidRDefault="00F716A8" w:rsidP="0060374E">
      <w:pPr>
        <w:spacing w:after="0" w:line="240" w:lineRule="atLeast"/>
        <w:rPr>
          <w:rFonts w:ascii="Arial" w:hAnsi="Arial" w:cs="Arial"/>
          <w:sz w:val="28"/>
          <w:szCs w:val="28"/>
        </w:rPr>
      </w:pPr>
    </w:p>
    <w:sectPr w:rsidR="00F716A8" w:rsidRPr="00787B6C" w:rsidSect="00787B6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FEC"/>
    <w:multiLevelType w:val="multilevel"/>
    <w:tmpl w:val="000E7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4304D6"/>
    <w:multiLevelType w:val="multilevel"/>
    <w:tmpl w:val="EDC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122315"/>
    <w:multiLevelType w:val="multilevel"/>
    <w:tmpl w:val="40325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8561A3"/>
    <w:multiLevelType w:val="multilevel"/>
    <w:tmpl w:val="E59C4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87B6C"/>
    <w:rsid w:val="00415A91"/>
    <w:rsid w:val="0060374E"/>
    <w:rsid w:val="00787B6C"/>
    <w:rsid w:val="00CE299F"/>
    <w:rsid w:val="00F71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7B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87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B6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87B6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87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87B6C"/>
    <w:rPr>
      <w:b/>
      <w:bCs/>
    </w:rPr>
  </w:style>
  <w:style w:type="character" w:customStyle="1" w:styleId="whitespace-normal">
    <w:name w:val="whitespace-normal"/>
    <w:basedOn w:val="a0"/>
    <w:rsid w:val="00787B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778</Words>
  <Characters>4438</Characters>
  <Application>Microsoft Office Word</Application>
  <DocSecurity>0</DocSecurity>
  <Lines>36</Lines>
  <Paragraphs>10</Paragraphs>
  <ScaleCrop>false</ScaleCrop>
  <Company/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2026-05-21T17:10:00Z</dcterms:created>
  <dcterms:modified xsi:type="dcterms:W3CDTF">2026-05-21T17:19:00Z</dcterms:modified>
</cp:coreProperties>
</file>